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D910DC" w14:paraId="29BC9022" w14:textId="77777777" w:rsidTr="00D910DC">
        <w:trPr>
          <w:jc w:val="center"/>
        </w:trPr>
        <w:tc>
          <w:tcPr>
            <w:tcW w:w="0" w:type="auto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/>
          </w:tcPr>
          <w:tbl>
            <w:tblPr>
              <w:tblW w:w="9000" w:type="dxa"/>
              <w:jc w:val="center"/>
              <w:shd w:val="clear" w:color="auto" w:fill="FDFDF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910DC" w14:paraId="1B42D35E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E0E0E0"/>
                    <w:right w:val="nil"/>
                  </w:tcBorders>
                  <w:shd w:val="clear" w:color="auto" w:fill="FDFDFD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p w14:paraId="5B926BEA" w14:textId="1922B0AD" w:rsidR="00D910DC" w:rsidRDefault="00D910DC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 wp14:anchorId="435766A4" wp14:editId="32DB10DD">
                        <wp:extent cx="3924300" cy="485775"/>
                        <wp:effectExtent l="0" t="0" r="0" b="9525"/>
                        <wp:docPr id="3" name="Immagine 3" descr="Scuola Superiore dell'Avvocatura">
                          <a:hlinkClick xmlns:a="http://schemas.openxmlformats.org/drawingml/2006/main" r:id="rId4" tgtFrame="_blank" tooltip="Scuola Superiore dell'Avvocatura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cuola Superiore dell'Avvocatu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430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DB36B14" w14:textId="77777777" w:rsidR="00D910DC" w:rsidRDefault="00D910DC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910DC" w14:paraId="38E37E97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171FC55F" w14:textId="77777777" w:rsidR="00D910DC" w:rsidRDefault="00D910DC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0A7C3FB9" w14:textId="77777777" w:rsidR="00D910DC" w:rsidRDefault="00D910DC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910DC" w14:paraId="4FB40BE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D910DC" w14:paraId="1CFB7C71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5BA56004" w14:textId="77777777" w:rsidR="00D910DC" w:rsidRDefault="00D910DC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61620D" w14:textId="77777777" w:rsidR="00D910DC" w:rsidRDefault="00D910DC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CORSO DI ALTA FORMAZIONE SPECIALISTICA IN DIRITTO CIVILE</w:t>
                        </w:r>
                      </w:p>
                    </w:tc>
                  </w:tr>
                </w:tbl>
                <w:p w14:paraId="76E1CE4B" w14:textId="77777777" w:rsidR="00D910DC" w:rsidRDefault="00D910D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938A1A9" w14:textId="77777777" w:rsidR="00D910DC" w:rsidRDefault="00D910DC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910DC" w14:paraId="0F1DA427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1C9EB1F4" w14:textId="77777777" w:rsidR="00D910DC" w:rsidRDefault="00D910DC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7F2F1CB8" w14:textId="77777777" w:rsidR="00D910DC" w:rsidRDefault="00D910DC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910DC" w14:paraId="1456A09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D910DC" w14:paraId="049214C5" w14:textId="77777777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90" w:type="dxa"/>
                          <w:right w:w="0" w:type="dxa"/>
                        </w:tcMar>
                        <w:hideMark/>
                      </w:tcPr>
                      <w:p w14:paraId="4D6DB3A8" w14:textId="77777777" w:rsidR="00D910DC" w:rsidRDefault="00D910DC">
                        <w:pPr>
                          <w:spacing w:line="24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  <w:t xml:space="preserve">SEMINARIO - 16 ottobre 2025 </w:t>
                        </w:r>
                      </w:p>
                    </w:tc>
                  </w:tr>
                  <w:tr w:rsidR="00D910DC" w14:paraId="166E21E8" w14:textId="77777777">
                    <w:tc>
                      <w:tcPr>
                        <w:tcW w:w="0" w:type="auto"/>
                        <w:hideMark/>
                      </w:tcPr>
                      <w:p w14:paraId="733369C8" w14:textId="77777777" w:rsidR="00D910DC" w:rsidRDefault="00D910DC">
                        <w:pPr>
                          <w:pStyle w:val="Titolo4"/>
                          <w:spacing w:after="240" w:line="27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34495E"/>
                          </w:rPr>
                          <w:t>Webinar, ore 15.00</w:t>
                        </w:r>
                      </w:p>
                    </w:tc>
                  </w:tr>
                </w:tbl>
                <w:p w14:paraId="1A178BB0" w14:textId="77777777" w:rsidR="00D910DC" w:rsidRDefault="00D910D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A5B05BC" w14:textId="77777777" w:rsidR="00D910DC" w:rsidRDefault="00D910DC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910DC" w14:paraId="54EA9B8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D910DC" w14:paraId="66E97E0D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70F7F16F" w14:textId="77777777" w:rsidR="00D910DC" w:rsidRDefault="00D910DC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F61DFE" w14:textId="77777777" w:rsidR="00D910DC" w:rsidRDefault="00D910DC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PROGRAMMA</w:t>
                        </w:r>
                      </w:p>
                    </w:tc>
                  </w:tr>
                </w:tbl>
                <w:p w14:paraId="26959E67" w14:textId="77777777" w:rsidR="00D910DC" w:rsidRDefault="00D910D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75E4AA9" w14:textId="77777777" w:rsidR="00D910DC" w:rsidRDefault="00D910DC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910DC" w14:paraId="3E04981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D910DC" w14:paraId="581C5D11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hideMark/>
                      </w:tcPr>
                      <w:p w14:paraId="07631874" w14:textId="77777777" w:rsidR="00D910DC" w:rsidRDefault="00D910DC">
                        <w:pPr>
                          <w:spacing w:after="240"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236FA1"/>
                            <w:sz w:val="18"/>
                            <w:szCs w:val="18"/>
                          </w:rPr>
                          <w:t>Saluti introduttivi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  <w:t>Avv. Giampaolo BRIENZA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color w:val="202020"/>
                            <w:sz w:val="18"/>
                            <w:szCs w:val="18"/>
                          </w:rPr>
                          <w:t>Consigliere CNF, Vice Presidente della Scuola Superiore dell'Avvocatura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br/>
                        </w:r>
                      </w:p>
                      <w:p w14:paraId="7FADD28F" w14:textId="77777777" w:rsidR="00D910DC" w:rsidRDefault="00D910DC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L'INTERPRETAZIONE DEL CONTRATTO</w:t>
                        </w:r>
                      </w:p>
                      <w:p w14:paraId="4A73AF89" w14:textId="77777777" w:rsidR="00D910DC" w:rsidRDefault="00D910DC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Prof. Claudio SCOGNAMIGLIO</w:t>
                        </w:r>
                      </w:p>
                      <w:p w14:paraId="5321F0B6" w14:textId="77777777" w:rsidR="00D910DC" w:rsidRDefault="00D910DC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corsivo"/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Ordinario di diritto civile della Università degli Studi di Roma Tor Vergata</w:t>
                        </w:r>
                      </w:p>
                    </w:tc>
                  </w:tr>
                </w:tbl>
                <w:p w14:paraId="532B450B" w14:textId="77777777" w:rsidR="00D910DC" w:rsidRDefault="00D910D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14C06DE" w14:textId="77777777" w:rsidR="00D910DC" w:rsidRDefault="00D910DC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910DC" w14:paraId="4844460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D910DC" w14:paraId="31064247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6CB0624A" w14:textId="77777777" w:rsidR="00D910DC" w:rsidRDefault="00D910DC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B7A373" w14:textId="77777777" w:rsidR="00D910DC" w:rsidRDefault="00D910DC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Informazioni</w:t>
                        </w:r>
                      </w:p>
                    </w:tc>
                  </w:tr>
                </w:tbl>
                <w:p w14:paraId="58296CEB" w14:textId="77777777" w:rsidR="00D910DC" w:rsidRDefault="00D910D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E3EEEB3" w14:textId="77777777" w:rsidR="00D910DC" w:rsidRDefault="00D910DC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910DC" w14:paraId="02CB26B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D910DC" w14:paraId="65EC6ADE" w14:textId="77777777">
                    <w:tc>
                      <w:tcPr>
                        <w:tcW w:w="0" w:type="auto"/>
                        <w:hideMark/>
                      </w:tcPr>
                      <w:p w14:paraId="4F5854C5" w14:textId="77777777" w:rsidR="00D910DC" w:rsidRDefault="00D910DC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t>MODALITÀ DI PARTECIPAZIONE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Gratuita fino ad esaurimento dei posti disponibili e previa iscrizione da effettuarsi tramite il seguente link: </w:t>
                        </w:r>
                        <w:hyperlink r:id="rId6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color w:val="202020"/>
                              <w:sz w:val="18"/>
                              <w:szCs w:val="18"/>
                            </w:rPr>
                            <w:t>https://corso-diritto-civile-seminario-16102025.sharevent.it/it-IT</w:t>
                          </w:r>
                        </w:hyperlink>
                      </w:p>
                      <w:p w14:paraId="0AB8DA45" w14:textId="77777777" w:rsidR="00D910DC" w:rsidRDefault="00D910DC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t>ATTESTATO DI PARTECIPAZIONE E CREDITI FORMATIVI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Ai partecipanti verranno riconosciuti n. 2 (due) crediti formativi ai sensi del Regolamento sulla formazione continua approvato dal Consiglio Nazionale Forense.</w:t>
                        </w:r>
                      </w:p>
                      <w:p w14:paraId="709A2E3A" w14:textId="77777777" w:rsidR="00D910DC" w:rsidRDefault="00D910DC">
                        <w:pPr>
                          <w:pStyle w:val="NormaleWeb"/>
                          <w:spacing w:line="270" w:lineRule="atLeast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t>INFORMAZIONI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 xml:space="preserve">Per ulteriori informazioni rivolgersi alla Segreteria della Scuola Superiore dell’Avvocatura all’indirizzo e-mail: </w:t>
                        </w:r>
                        <w:hyperlink r:id="rId7" w:history="1">
                          <w:r>
                            <w:rPr>
                              <w:rStyle w:val="Collegamentoipertestuale"/>
                              <w:rFonts w:ascii="Arial" w:hAnsi="Arial" w:cs="Arial"/>
                              <w:sz w:val="18"/>
                              <w:szCs w:val="18"/>
                            </w:rPr>
                            <w:t>segreteria@scuolasuperioreavvocatura.it</w:t>
                          </w:r>
                        </w:hyperlink>
                      </w:p>
                    </w:tc>
                  </w:tr>
                  <w:tr w:rsidR="00D910DC" w14:paraId="66733BA2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2061"/>
                        </w:tblGrid>
                        <w:tr w:rsidR="00D910DC" w14:paraId="77C16396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14:paraId="39CCB3F8" w14:textId="5F779FBD" w:rsidR="00D910DC" w:rsidRDefault="00D910DC">
                              <w:pPr>
                                <w:spacing w:line="270" w:lineRule="atLeas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20202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B0977F9" wp14:editId="67165995">
                                    <wp:extent cx="104775" cy="95250"/>
                                    <wp:effectExtent l="0" t="0" r="9525" b="0"/>
                                    <wp:docPr id="2" name="Immagine 2">
                                      <a:hlinkClick xmlns:a="http://schemas.openxmlformats.org/drawingml/2006/main" r:id="rId8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477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D210B74" w14:textId="77777777" w:rsidR="00D910DC" w:rsidRDefault="00D910DC">
                              <w:pPr>
                                <w:spacing w:line="270" w:lineRule="atLeast"/>
                                <w:jc w:val="righ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hyperlink r:id="rId10" w:tgtFrame="_blank" w:history="1">
                                <w:r>
                                  <w:rPr>
                                    <w:rStyle w:val="Collegamentoipertestuale"/>
                                    <w:rFonts w:ascii="Arial" w:eastAsia="Times New Roman" w:hAnsi="Arial" w:cs="Arial"/>
                                    <w:b/>
                                    <w:bCs/>
                                    <w:color w:val="406CBA"/>
                                    <w:sz w:val="18"/>
                                    <w:szCs w:val="18"/>
                                  </w:rPr>
                                  <w:t>Scarica il PROGRAMMA</w:t>
                                </w:r>
                              </w:hyperlink>
                              <w:r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51167AD6" w14:textId="77777777" w:rsidR="00D910DC" w:rsidRDefault="00D910DC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C39229" w14:textId="77777777" w:rsidR="00D910DC" w:rsidRDefault="00D910D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698B250" w14:textId="77777777" w:rsidR="00D910DC" w:rsidRDefault="00D910DC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910DC" w14:paraId="1B6F1946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6AFD889F" w14:textId="77777777" w:rsidR="00D910DC" w:rsidRDefault="00D910DC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10296049" w14:textId="77777777" w:rsidR="00D910DC" w:rsidRDefault="00D910DC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6F6F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910DC" w14:paraId="1B340BE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E0E0E0"/>
                    <w:left w:val="nil"/>
                    <w:bottom w:val="nil"/>
                    <w:right w:val="nil"/>
                  </w:tcBorders>
                  <w:shd w:val="clear" w:color="auto" w:fill="F6F6F8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51"/>
                    <w:gridCol w:w="7049"/>
                  </w:tblGrid>
                  <w:tr w:rsidR="00D910DC" w14:paraId="6CBF2081" w14:textId="77777777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1E5F796F" w14:textId="033E5E8E" w:rsidR="00D910DC" w:rsidRDefault="00D910DC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 wp14:anchorId="054C4F7F" wp14:editId="50B6789F">
                              <wp:extent cx="733425" cy="714375"/>
                              <wp:effectExtent l="0" t="0" r="9525" b="9525"/>
                              <wp:docPr id="1" name="Immagine 1">
                                <a:hlinkClick xmlns:a="http://schemas.openxmlformats.org/drawingml/2006/main" r:id="rId11" tgtFrame="_blank" tooltip="Scuola Superiore dell'Avvocatura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3425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225" w:type="dxa"/>
                          <w:left w:w="45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4FC2518B" w14:textId="77777777" w:rsidR="00D910DC" w:rsidRDefault="00D910DC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Piazza dell'Orologio n. 7 - 00186 Roma -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tel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-. 06 6872866 - fax 06 6873013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e-mail: </w:t>
                        </w:r>
                        <w:hyperlink r:id="rId13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segreteria@scuolasuperioreavvocatura.it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web: </w:t>
                        </w:r>
                        <w:hyperlink r:id="rId14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www.scuolasuperioreavvocatura.it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 </w:t>
                        </w:r>
                      </w:p>
                    </w:tc>
                  </w:tr>
                </w:tbl>
                <w:p w14:paraId="7B4EDAFD" w14:textId="77777777" w:rsidR="00D910DC" w:rsidRDefault="00D910D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6BA7238" w14:textId="77777777" w:rsidR="00D910DC" w:rsidRDefault="00D910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4633460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DC"/>
    <w:rsid w:val="002D1818"/>
    <w:rsid w:val="0031209E"/>
    <w:rsid w:val="00843A93"/>
    <w:rsid w:val="00D9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5C83"/>
  <w15:chartTrackingRefBased/>
  <w15:docId w15:val="{1DA42DD2-9467-49EE-82C4-61409C0F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10DC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10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10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10D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10D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10D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10D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10D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10D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10D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1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1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1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10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10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10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10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10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10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10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91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10D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1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10D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10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910D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910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1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10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10D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D910D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910DC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D910DC"/>
    <w:rPr>
      <w:b/>
      <w:bCs/>
    </w:rPr>
  </w:style>
  <w:style w:type="character" w:styleId="Enfasicorsivo">
    <w:name w:val="Emphasis"/>
    <w:basedOn w:val="Carpredefinitoparagrafo"/>
    <w:uiPriority w:val="20"/>
    <w:qFormat/>
    <w:rsid w:val="00D910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a-cnf.mailmnta.com/nl/link?c=1upp&amp;d=2c5&amp;h=3k6j2e2t8m49ihgj7jdgm3hduk&amp;hpl=CCG6883941KNE83G41PI0SRE41T20Q3GDG&amp;i=1vu&amp;iw=1&amp;p=H283388597&amp;s=lp&amp;sn=20h&amp;z=1ecs" TargetMode="External"/><Relationship Id="rId13" Type="http://schemas.openxmlformats.org/officeDocument/2006/relationships/hyperlink" Target="https://ssa-cnf.mailmnta.com/nl/link?c=1upp&amp;d=2c5&amp;h=ok7qetn8hdj202tv07haogp2k&amp;hpl=CCG6883941KNE83G41PI0SRE41T20Q3GDG&amp;i=1vu&amp;iw=1&amp;p=H517548686&amp;s=lp&amp;sn=20h&amp;z=1ec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greteria@scuolasuperioreavvocatura.it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sa-cnf.mailmnta.com/nl/link?c=1upp&amp;d=2c5&amp;h=28d2lh9ke80v5hqle7o21f0hbv&amp;hpl=CCG6883941KNE83G41PI0SRE41T20Q3GDG&amp;i=1vu&amp;iw=1&amp;p=H1782130086&amp;s=lp&amp;sn=20h&amp;z=1ecp" TargetMode="External"/><Relationship Id="rId11" Type="http://schemas.openxmlformats.org/officeDocument/2006/relationships/hyperlink" Target="https://ssa-cnf.mailmnta.com/nl/link?c=1upp&amp;d=2c5&amp;h=1mfe9bb4dai2lepknj68h18dvl&amp;hpl=CCG6883941KNE83G41PI0SRE41T20Q3GDG&amp;i=1vu&amp;iw=1&amp;p=H570866174&amp;s=lp&amp;sn=20h&amp;z=1eco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sa-cnf.mailmnta.com/nl/link?c=1upp&amp;d=2c5&amp;h=1a7n1ic4kjq6l99kj0seq4o9m2&amp;hpl=CCG6883941KNE83G41PI0SRE41T20Q3GDG&amp;i=1vu&amp;iw=1&amp;p=H1689678462&amp;s=lp&amp;sn=20h&amp;z=1ecs" TargetMode="External"/><Relationship Id="rId4" Type="http://schemas.openxmlformats.org/officeDocument/2006/relationships/hyperlink" Target="https://ssa-cnf.mailmnta.com/nl/link?c=1upp&amp;d=2c5&amp;h=30vup3nell1f0f88f6bcm844i4&amp;hpl=CCG6883941KNE83G41PI0SRE41T20Q3GDG&amp;i=1vu&amp;iw=1&amp;p=H59523570&amp;s=lp&amp;sn=20h&amp;z=1eco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ssa-cnf.mailmnta.com/nl/link?c=1upp&amp;d=2c5&amp;h=28sjor8ihks9cbmvlltqmrmjge&amp;hpl=CCG6883941KNE83G41PI0SRE41T20Q3GDG&amp;i=1vu&amp;iw=1&amp;p=H517548685&amp;s=lp&amp;sn=20h&amp;z=1e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2</cp:revision>
  <dcterms:created xsi:type="dcterms:W3CDTF">2025-10-07T07:35:00Z</dcterms:created>
  <dcterms:modified xsi:type="dcterms:W3CDTF">2025-10-07T07:36:00Z</dcterms:modified>
</cp:coreProperties>
</file>